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659" w14:textId="043A3EF5" w:rsidR="00E32391" w:rsidRPr="007560AC" w:rsidRDefault="00E32391" w:rsidP="00F86AC3">
      <w:pPr>
        <w:spacing w:after="0" w:line="33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1158B" w14:textId="7D428A2F" w:rsidR="006E59DF" w:rsidRPr="00D47A1F" w:rsidRDefault="005641F4" w:rsidP="00D47A1F">
      <w:pPr>
        <w:spacing w:after="0" w:line="336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Промышленным предприятиям</w:t>
      </w:r>
      <w:r w:rsidR="00D47A1F" w:rsidRPr="00D47A1F">
        <w:rPr>
          <w:rFonts w:ascii="Arial" w:hAnsi="Arial" w:cs="Arial"/>
          <w:sz w:val="24"/>
          <w:szCs w:val="24"/>
        </w:rPr>
        <w:t xml:space="preserve"> РФ</w:t>
      </w:r>
    </w:p>
    <w:p w14:paraId="3584A595" w14:textId="08851DA4" w:rsidR="00D47A1F" w:rsidRPr="00D47A1F" w:rsidRDefault="00D47A1F" w:rsidP="00D47A1F">
      <w:pPr>
        <w:spacing w:after="0" w:line="336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>(по списку рассылки)</w:t>
      </w:r>
    </w:p>
    <w:p w14:paraId="3BD4D654" w14:textId="77777777" w:rsidR="00D47A1F" w:rsidRDefault="00D47A1F" w:rsidP="00F86AC3">
      <w:pPr>
        <w:spacing w:after="0" w:line="33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EDF564" w14:textId="77777777" w:rsidR="00D47A1F" w:rsidRDefault="00D47A1F" w:rsidP="00F86AC3">
      <w:pPr>
        <w:spacing w:after="0" w:line="33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36C4E" w14:textId="38A3AB43" w:rsidR="00675C4E" w:rsidRPr="007560AC" w:rsidRDefault="00224262" w:rsidP="00F86AC3">
      <w:pPr>
        <w:spacing w:after="0" w:line="33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560AC">
        <w:rPr>
          <w:rFonts w:ascii="Arial" w:hAnsi="Arial" w:cs="Arial"/>
          <w:b/>
          <w:bCs/>
          <w:sz w:val="24"/>
          <w:szCs w:val="24"/>
        </w:rPr>
        <w:t xml:space="preserve">Приглашение на </w:t>
      </w:r>
      <w:r w:rsidR="00675C4E" w:rsidRPr="007560AC">
        <w:rPr>
          <w:rFonts w:ascii="Arial" w:hAnsi="Arial" w:cs="Arial"/>
          <w:b/>
          <w:sz w:val="24"/>
          <w:szCs w:val="24"/>
        </w:rPr>
        <w:t>Всероссийский конкурс РОНКТД</w:t>
      </w:r>
    </w:p>
    <w:p w14:paraId="47B7B9FE" w14:textId="77777777" w:rsidR="007560AC" w:rsidRPr="007560AC" w:rsidRDefault="00675C4E" w:rsidP="00F86AC3">
      <w:pPr>
        <w:pStyle w:val="a3"/>
        <w:spacing w:line="33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560AC">
        <w:rPr>
          <w:rFonts w:ascii="Arial" w:hAnsi="Arial" w:cs="Arial"/>
          <w:b/>
          <w:sz w:val="24"/>
          <w:szCs w:val="24"/>
        </w:rPr>
        <w:t>по неразрушающему контролю</w:t>
      </w:r>
      <w:r w:rsidR="00224262" w:rsidRPr="007560AC">
        <w:rPr>
          <w:rFonts w:ascii="Arial" w:hAnsi="Arial" w:cs="Arial"/>
          <w:b/>
          <w:sz w:val="24"/>
          <w:szCs w:val="24"/>
        </w:rPr>
        <w:t xml:space="preserve"> </w:t>
      </w:r>
    </w:p>
    <w:p w14:paraId="1118115A" w14:textId="2BFF4E96" w:rsidR="00675C4E" w:rsidRPr="007560AC" w:rsidRDefault="00675C4E" w:rsidP="00F86AC3">
      <w:pPr>
        <w:pStyle w:val="a3"/>
        <w:spacing w:line="33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560AC">
        <w:rPr>
          <w:rFonts w:ascii="Arial" w:hAnsi="Arial" w:cs="Arial"/>
          <w:b/>
          <w:sz w:val="24"/>
          <w:szCs w:val="24"/>
        </w:rPr>
        <w:t>«Дефектоскопист»</w:t>
      </w:r>
    </w:p>
    <w:p w14:paraId="037C41E4" w14:textId="77777777" w:rsidR="007560AC" w:rsidRPr="007560AC" w:rsidRDefault="007560AC" w:rsidP="00F86AC3">
      <w:pPr>
        <w:spacing w:after="0" w:line="33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E80CD7C" w14:textId="528CED66" w:rsidR="000456C5" w:rsidRDefault="00675C4E" w:rsidP="00F86AC3">
      <w:pPr>
        <w:spacing w:after="0" w:line="33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560AC">
        <w:rPr>
          <w:rFonts w:ascii="Arial" w:hAnsi="Arial" w:cs="Arial"/>
          <w:sz w:val="24"/>
          <w:szCs w:val="24"/>
        </w:rPr>
        <w:t>Уважаемые коллеги</w:t>
      </w:r>
      <w:r w:rsidR="00224262" w:rsidRPr="007560AC">
        <w:rPr>
          <w:rFonts w:ascii="Arial" w:hAnsi="Arial" w:cs="Arial"/>
          <w:sz w:val="24"/>
          <w:szCs w:val="24"/>
        </w:rPr>
        <w:t>!</w:t>
      </w:r>
    </w:p>
    <w:p w14:paraId="219B8D12" w14:textId="77777777" w:rsidR="00F86AC3" w:rsidRPr="007560AC" w:rsidRDefault="00F86AC3" w:rsidP="00F86AC3">
      <w:pPr>
        <w:spacing w:after="0" w:line="33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987D5C2" w14:textId="4EFF1DED" w:rsidR="007560AC" w:rsidRPr="007560AC" w:rsidRDefault="00224262" w:rsidP="00F86AC3">
      <w:pPr>
        <w:spacing w:after="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60AC">
        <w:rPr>
          <w:rFonts w:ascii="Arial" w:hAnsi="Arial" w:cs="Arial"/>
          <w:sz w:val="24"/>
          <w:szCs w:val="24"/>
        </w:rPr>
        <w:t>Приглашаем вас принять участие в</w:t>
      </w:r>
      <w:r w:rsidR="00E32391" w:rsidRPr="007560AC">
        <w:rPr>
          <w:rFonts w:ascii="Arial" w:hAnsi="Arial" w:cs="Arial"/>
          <w:sz w:val="24"/>
          <w:szCs w:val="24"/>
        </w:rPr>
        <w:t xml:space="preserve"> ежегодном </w:t>
      </w:r>
      <w:r w:rsidRPr="004E1616">
        <w:rPr>
          <w:rFonts w:ascii="Arial" w:hAnsi="Arial" w:cs="Arial"/>
          <w:b/>
          <w:sz w:val="24"/>
          <w:szCs w:val="24"/>
        </w:rPr>
        <w:t>Всероссийском конкурсе РОНКТД по неразрушающему контролю «Дефектоскопист»</w:t>
      </w:r>
      <w:r w:rsidRPr="007560AC">
        <w:rPr>
          <w:rFonts w:ascii="Arial" w:hAnsi="Arial" w:cs="Arial"/>
          <w:sz w:val="24"/>
          <w:szCs w:val="24"/>
        </w:rPr>
        <w:t xml:space="preserve"> (далее – Конкурс)</w:t>
      </w:r>
      <w:r w:rsidR="00E32391" w:rsidRPr="007560AC">
        <w:rPr>
          <w:rFonts w:ascii="Arial" w:hAnsi="Arial" w:cs="Arial"/>
          <w:sz w:val="24"/>
          <w:szCs w:val="24"/>
        </w:rPr>
        <w:t xml:space="preserve">, который проводится </w:t>
      </w:r>
      <w:r w:rsidRPr="007560AC">
        <w:rPr>
          <w:rFonts w:ascii="Arial" w:hAnsi="Arial" w:cs="Arial"/>
          <w:sz w:val="24"/>
          <w:szCs w:val="24"/>
        </w:rPr>
        <w:t>Российск</w:t>
      </w:r>
      <w:r w:rsidR="00E32391" w:rsidRPr="007560AC">
        <w:rPr>
          <w:rFonts w:ascii="Arial" w:hAnsi="Arial" w:cs="Arial"/>
          <w:sz w:val="24"/>
          <w:szCs w:val="24"/>
        </w:rPr>
        <w:t>им</w:t>
      </w:r>
      <w:r w:rsidRPr="007560AC">
        <w:rPr>
          <w:rFonts w:ascii="Arial" w:hAnsi="Arial" w:cs="Arial"/>
          <w:sz w:val="24"/>
          <w:szCs w:val="24"/>
        </w:rPr>
        <w:t xml:space="preserve"> общество</w:t>
      </w:r>
      <w:r w:rsidR="00E32391" w:rsidRPr="007560AC">
        <w:rPr>
          <w:rFonts w:ascii="Arial" w:hAnsi="Arial" w:cs="Arial"/>
          <w:sz w:val="24"/>
          <w:szCs w:val="24"/>
        </w:rPr>
        <w:t>м</w:t>
      </w:r>
      <w:r w:rsidR="000B19F4">
        <w:rPr>
          <w:rFonts w:ascii="Arial" w:hAnsi="Arial" w:cs="Arial"/>
          <w:sz w:val="24"/>
          <w:szCs w:val="24"/>
        </w:rPr>
        <w:t xml:space="preserve"> по </w:t>
      </w:r>
      <w:r w:rsidRPr="007560AC">
        <w:rPr>
          <w:rFonts w:ascii="Arial" w:hAnsi="Arial" w:cs="Arial"/>
          <w:sz w:val="24"/>
          <w:szCs w:val="24"/>
        </w:rPr>
        <w:t>неразрушающему контролю</w:t>
      </w:r>
      <w:r w:rsidR="00117E7C">
        <w:rPr>
          <w:rFonts w:ascii="Arial" w:hAnsi="Arial" w:cs="Arial"/>
          <w:sz w:val="24"/>
          <w:szCs w:val="24"/>
        </w:rPr>
        <w:t xml:space="preserve"> </w:t>
      </w:r>
      <w:r w:rsidRPr="007560AC">
        <w:rPr>
          <w:rFonts w:ascii="Arial" w:hAnsi="Arial" w:cs="Arial"/>
          <w:sz w:val="24"/>
          <w:szCs w:val="24"/>
        </w:rPr>
        <w:t>и</w:t>
      </w:r>
      <w:r w:rsidR="00BF08F1" w:rsidRPr="007560AC">
        <w:rPr>
          <w:rFonts w:ascii="Arial" w:hAnsi="Arial" w:cs="Arial"/>
          <w:sz w:val="24"/>
          <w:szCs w:val="24"/>
          <w:lang w:val="en-US"/>
        </w:rPr>
        <w:t> </w:t>
      </w:r>
      <w:r w:rsidRPr="007560AC">
        <w:rPr>
          <w:rFonts w:ascii="Arial" w:hAnsi="Arial" w:cs="Arial"/>
          <w:sz w:val="24"/>
          <w:szCs w:val="24"/>
        </w:rPr>
        <w:t>техни</w:t>
      </w:r>
      <w:r w:rsidR="000B19F4">
        <w:rPr>
          <w:rFonts w:ascii="Arial" w:hAnsi="Arial" w:cs="Arial"/>
          <w:sz w:val="24"/>
          <w:szCs w:val="24"/>
        </w:rPr>
        <w:t>ческой диагностике (РОНКТД)</w:t>
      </w:r>
      <w:r w:rsidR="005641F4">
        <w:rPr>
          <w:rFonts w:ascii="Arial" w:hAnsi="Arial" w:cs="Arial"/>
          <w:sz w:val="24"/>
          <w:szCs w:val="24"/>
        </w:rPr>
        <w:t>.</w:t>
      </w:r>
    </w:p>
    <w:p w14:paraId="42E243D7" w14:textId="75CEE016" w:rsidR="00224262" w:rsidRDefault="00224262" w:rsidP="00F86AC3">
      <w:pPr>
        <w:spacing w:after="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60AC">
        <w:rPr>
          <w:rFonts w:ascii="Arial" w:hAnsi="Arial" w:cs="Arial"/>
          <w:sz w:val="24"/>
          <w:szCs w:val="24"/>
        </w:rPr>
        <w:t>Оператором Конкурса является СРО</w:t>
      </w:r>
      <w:r w:rsidR="00BF08F1" w:rsidRPr="007560AC">
        <w:rPr>
          <w:rFonts w:ascii="Arial" w:hAnsi="Arial" w:cs="Arial"/>
          <w:sz w:val="24"/>
          <w:szCs w:val="24"/>
        </w:rPr>
        <w:t> </w:t>
      </w:r>
      <w:r w:rsidRPr="007560AC">
        <w:rPr>
          <w:rFonts w:ascii="Arial" w:hAnsi="Arial" w:cs="Arial"/>
          <w:sz w:val="24"/>
          <w:szCs w:val="24"/>
        </w:rPr>
        <w:t>Ассоциация «НАКС»</w:t>
      </w:r>
      <w:r w:rsidR="00BF08F1" w:rsidRPr="007560AC">
        <w:rPr>
          <w:rFonts w:ascii="Arial" w:hAnsi="Arial" w:cs="Arial"/>
          <w:sz w:val="24"/>
          <w:szCs w:val="24"/>
        </w:rPr>
        <w:t xml:space="preserve"> – центральный орган Системы неразрушающего контроля РОНКТД на</w:t>
      </w:r>
      <w:r w:rsidR="00E32391" w:rsidRPr="007560AC">
        <w:rPr>
          <w:rFonts w:ascii="Arial" w:hAnsi="Arial" w:cs="Arial"/>
          <w:sz w:val="24"/>
          <w:szCs w:val="24"/>
        </w:rPr>
        <w:t> </w:t>
      </w:r>
      <w:r w:rsidR="00BF08F1" w:rsidRPr="007560AC">
        <w:rPr>
          <w:rFonts w:ascii="Arial" w:hAnsi="Arial" w:cs="Arial"/>
          <w:sz w:val="24"/>
          <w:szCs w:val="24"/>
        </w:rPr>
        <w:t>опасных производственных объектах (СНК ОПО РОНКТД)</w:t>
      </w:r>
      <w:r w:rsidRPr="007560AC">
        <w:rPr>
          <w:rFonts w:ascii="Arial" w:hAnsi="Arial" w:cs="Arial"/>
          <w:sz w:val="24"/>
          <w:szCs w:val="24"/>
        </w:rPr>
        <w:t xml:space="preserve">. </w:t>
      </w:r>
    </w:p>
    <w:p w14:paraId="6ED1F3C8" w14:textId="77777777" w:rsidR="00FB5B4D" w:rsidRDefault="00FB5B4D" w:rsidP="00F86AC3">
      <w:pPr>
        <w:spacing w:before="240" w:after="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5B4D">
        <w:rPr>
          <w:rFonts w:ascii="Arial" w:hAnsi="Arial" w:cs="Arial"/>
          <w:sz w:val="24"/>
          <w:szCs w:val="24"/>
        </w:rPr>
        <w:t>В 2023 году участниками Конкурса стали 430 специалистов из 224 предприятий реального сектора экономики из 32 регионов РФ.</w:t>
      </w:r>
    </w:p>
    <w:p w14:paraId="36CA85D6" w14:textId="4AB3CD25" w:rsidR="007560AC" w:rsidRPr="007560AC" w:rsidRDefault="007560AC" w:rsidP="00F86AC3">
      <w:pPr>
        <w:spacing w:before="240" w:after="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60AC">
        <w:rPr>
          <w:rFonts w:ascii="Arial" w:hAnsi="Arial" w:cs="Arial"/>
          <w:sz w:val="24"/>
          <w:szCs w:val="24"/>
        </w:rPr>
        <w:t>К</w:t>
      </w:r>
      <w:r w:rsidR="00C83018">
        <w:rPr>
          <w:rFonts w:ascii="Arial" w:hAnsi="Arial" w:cs="Arial"/>
          <w:sz w:val="24"/>
          <w:szCs w:val="24"/>
        </w:rPr>
        <w:t>ак и прежде, К</w:t>
      </w:r>
      <w:r w:rsidRPr="007560AC">
        <w:rPr>
          <w:rFonts w:ascii="Arial" w:hAnsi="Arial" w:cs="Arial"/>
          <w:sz w:val="24"/>
          <w:szCs w:val="24"/>
        </w:rPr>
        <w:t>онкурс проводится в два этапа:</w:t>
      </w:r>
    </w:p>
    <w:p w14:paraId="0B8B71E8" w14:textId="77777777" w:rsidR="00FB5B4D" w:rsidRPr="00FB5B4D" w:rsidRDefault="00FB5B4D" w:rsidP="00FB5B4D">
      <w:pPr>
        <w:tabs>
          <w:tab w:val="left" w:pos="851"/>
        </w:tabs>
        <w:spacing w:before="24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5B4D">
        <w:rPr>
          <w:rFonts w:ascii="Arial" w:hAnsi="Arial" w:cs="Arial"/>
          <w:sz w:val="24"/>
          <w:szCs w:val="24"/>
        </w:rPr>
        <w:t>- Отборочный – в период с 26 февраля по 09 августа 2024 г. на базах АЦСНК – аттестационных центров по аттестации специалистов неразрушающего контроля СНК ОПО РОНКТД или авторизованных организаций. Участие в отборочном этапе – бесплатное. Список центров по проведению отборочного этапа Конкурса публикуется на сайтах www.naks.ru и www.ronktd.ru.</w:t>
      </w:r>
    </w:p>
    <w:p w14:paraId="79864F13" w14:textId="7F9D8B92" w:rsidR="00FB5B4D" w:rsidRDefault="00FB5B4D" w:rsidP="00FB5B4D">
      <w:pPr>
        <w:tabs>
          <w:tab w:val="left" w:pos="851"/>
        </w:tabs>
        <w:spacing w:before="24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5B4D">
        <w:rPr>
          <w:rFonts w:ascii="Arial" w:hAnsi="Arial" w:cs="Arial"/>
          <w:sz w:val="24"/>
          <w:szCs w:val="24"/>
        </w:rPr>
        <w:t>- Финальный – с 09 по 12 сентября 2024 г. в Москве на площадке ЦВК «Экспоцентр».</w:t>
      </w:r>
    </w:p>
    <w:p w14:paraId="5BE6A645" w14:textId="30949339" w:rsidR="00051DD8" w:rsidRPr="005641F4" w:rsidRDefault="00051DD8" w:rsidP="00FB5B4D">
      <w:pPr>
        <w:tabs>
          <w:tab w:val="left" w:pos="851"/>
        </w:tabs>
        <w:spacing w:before="240" w:line="336" w:lineRule="auto"/>
        <w:jc w:val="both"/>
        <w:rPr>
          <w:rFonts w:ascii="Arial" w:hAnsi="Arial" w:cs="Arial"/>
          <w:sz w:val="24"/>
          <w:szCs w:val="24"/>
        </w:rPr>
      </w:pPr>
      <w:r w:rsidRPr="005641F4">
        <w:rPr>
          <w:rFonts w:ascii="Arial" w:hAnsi="Arial" w:cs="Arial"/>
          <w:sz w:val="24"/>
          <w:szCs w:val="24"/>
        </w:rPr>
        <w:t xml:space="preserve">С положением о Конкурсе, перечнем </w:t>
      </w:r>
      <w:r w:rsidR="00C83018" w:rsidRPr="005641F4">
        <w:rPr>
          <w:rFonts w:ascii="Arial" w:hAnsi="Arial" w:cs="Arial"/>
          <w:sz w:val="24"/>
          <w:szCs w:val="24"/>
        </w:rPr>
        <w:t>центров</w:t>
      </w:r>
      <w:r w:rsidRPr="005641F4">
        <w:rPr>
          <w:rFonts w:ascii="Arial" w:hAnsi="Arial" w:cs="Arial"/>
          <w:sz w:val="24"/>
          <w:szCs w:val="24"/>
        </w:rPr>
        <w:t>, на базе которых будут пров</w:t>
      </w:r>
      <w:r w:rsidR="00C83018" w:rsidRPr="005641F4">
        <w:rPr>
          <w:rFonts w:ascii="Arial" w:hAnsi="Arial" w:cs="Arial"/>
          <w:sz w:val="24"/>
          <w:szCs w:val="24"/>
        </w:rPr>
        <w:t>едены</w:t>
      </w:r>
      <w:r w:rsidRPr="005641F4">
        <w:rPr>
          <w:rFonts w:ascii="Arial" w:hAnsi="Arial" w:cs="Arial"/>
          <w:sz w:val="24"/>
          <w:szCs w:val="24"/>
        </w:rPr>
        <w:t xml:space="preserve"> отборочные этапы, можно ознакомиться на сайтах </w:t>
      </w:r>
      <w:r w:rsidR="0038387B" w:rsidRPr="0038387B">
        <w:rPr>
          <w:rStyle w:val="aa"/>
          <w:rFonts w:ascii="Arial" w:hAnsi="Arial" w:cs="Arial"/>
          <w:sz w:val="24"/>
          <w:szCs w:val="24"/>
        </w:rPr>
        <w:t>https://ronktd.ru/directions/konkurs/</w:t>
      </w:r>
      <w:r w:rsidRPr="005641F4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D86656" w:rsidRPr="00D86656">
          <w:rPr>
            <w:rStyle w:val="aa"/>
            <w:rFonts w:ascii="Arial" w:hAnsi="Arial" w:cs="Arial"/>
            <w:sz w:val="24"/>
            <w:szCs w:val="24"/>
          </w:rPr>
          <w:t>https://cmp.naks.ru/</w:t>
        </w:r>
      </w:hyperlink>
      <w:r w:rsidR="00D86656">
        <w:rPr>
          <w:rFonts w:ascii="Arial" w:hAnsi="Arial" w:cs="Arial"/>
          <w:sz w:val="24"/>
          <w:szCs w:val="24"/>
        </w:rPr>
        <w:t>.</w:t>
      </w:r>
    </w:p>
    <w:p w14:paraId="126555EF" w14:textId="27C43C3F" w:rsidR="00D47A1F" w:rsidRDefault="007560AC" w:rsidP="00D47A1F">
      <w:pPr>
        <w:tabs>
          <w:tab w:val="left" w:pos="851"/>
        </w:tabs>
        <w:spacing w:before="24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41F4">
        <w:rPr>
          <w:rFonts w:ascii="Arial" w:hAnsi="Arial" w:cs="Arial"/>
          <w:sz w:val="24"/>
          <w:szCs w:val="24"/>
        </w:rPr>
        <w:lastRenderedPageBreak/>
        <w:t xml:space="preserve">Участие в </w:t>
      </w:r>
      <w:r w:rsidR="005641F4">
        <w:rPr>
          <w:rFonts w:ascii="Arial" w:hAnsi="Arial" w:cs="Arial"/>
          <w:sz w:val="24"/>
          <w:szCs w:val="24"/>
        </w:rPr>
        <w:t xml:space="preserve">отборочном этапе </w:t>
      </w:r>
      <w:r w:rsidRPr="005641F4">
        <w:rPr>
          <w:rFonts w:ascii="Arial" w:hAnsi="Arial" w:cs="Arial"/>
          <w:sz w:val="24"/>
          <w:szCs w:val="24"/>
        </w:rPr>
        <w:t>Конкурс</w:t>
      </w:r>
      <w:r w:rsidR="005641F4">
        <w:rPr>
          <w:rFonts w:ascii="Arial" w:hAnsi="Arial" w:cs="Arial"/>
          <w:sz w:val="24"/>
          <w:szCs w:val="24"/>
        </w:rPr>
        <w:t>а</w:t>
      </w:r>
      <w:r w:rsidRPr="005641F4">
        <w:rPr>
          <w:rFonts w:ascii="Arial" w:hAnsi="Arial" w:cs="Arial"/>
          <w:sz w:val="24"/>
          <w:szCs w:val="24"/>
        </w:rPr>
        <w:t xml:space="preserve"> </w:t>
      </w:r>
      <w:r w:rsidRPr="005641F4">
        <w:rPr>
          <w:rFonts w:ascii="Arial" w:hAnsi="Arial" w:cs="Arial"/>
          <w:b/>
          <w:sz w:val="24"/>
          <w:szCs w:val="24"/>
        </w:rPr>
        <w:t>бесплатное</w:t>
      </w:r>
      <w:r w:rsidRPr="005641F4">
        <w:rPr>
          <w:rFonts w:ascii="Arial" w:hAnsi="Arial" w:cs="Arial"/>
          <w:sz w:val="24"/>
          <w:szCs w:val="24"/>
        </w:rPr>
        <w:t xml:space="preserve"> для всех конкурсантов – специалистов неразрушающего контроля из любых организаций и отраслей.</w:t>
      </w:r>
      <w:r w:rsidR="000B19F4" w:rsidRPr="005641F4">
        <w:rPr>
          <w:rFonts w:ascii="Arial" w:hAnsi="Arial" w:cs="Arial"/>
          <w:sz w:val="24"/>
          <w:szCs w:val="24"/>
        </w:rPr>
        <w:t xml:space="preserve"> </w:t>
      </w:r>
      <w:r w:rsidR="0019795E" w:rsidRPr="005641F4">
        <w:rPr>
          <w:rFonts w:ascii="Arial" w:hAnsi="Arial" w:cs="Arial"/>
          <w:sz w:val="24"/>
          <w:szCs w:val="24"/>
        </w:rPr>
        <w:t>В Конкурсе традиционно примут участие представители</w:t>
      </w:r>
      <w:r w:rsidR="004E1616" w:rsidRPr="005641F4">
        <w:rPr>
          <w:rFonts w:ascii="Arial" w:hAnsi="Arial" w:cs="Arial"/>
          <w:sz w:val="24"/>
          <w:szCs w:val="24"/>
        </w:rPr>
        <w:t xml:space="preserve"> ПАО </w:t>
      </w:r>
      <w:r w:rsidR="006E59DF" w:rsidRPr="005641F4">
        <w:rPr>
          <w:rFonts w:ascii="Arial" w:hAnsi="Arial" w:cs="Arial"/>
          <w:sz w:val="24"/>
          <w:szCs w:val="24"/>
        </w:rPr>
        <w:t>«Газпром», ПАО </w:t>
      </w:r>
      <w:r w:rsidR="004E1616" w:rsidRPr="005641F4">
        <w:rPr>
          <w:rFonts w:ascii="Arial" w:hAnsi="Arial" w:cs="Arial"/>
          <w:sz w:val="24"/>
          <w:szCs w:val="24"/>
        </w:rPr>
        <w:t>«Транснефть», ОАО «РЖД»</w:t>
      </w:r>
      <w:r w:rsidR="00051DD8" w:rsidRPr="005641F4">
        <w:rPr>
          <w:rFonts w:ascii="Arial" w:hAnsi="Arial" w:cs="Arial"/>
          <w:sz w:val="24"/>
          <w:szCs w:val="24"/>
        </w:rPr>
        <w:t>, ПАО «ТМК» и други</w:t>
      </w:r>
      <w:r w:rsidR="0019795E" w:rsidRPr="005641F4">
        <w:rPr>
          <w:rFonts w:ascii="Arial" w:hAnsi="Arial" w:cs="Arial"/>
          <w:sz w:val="24"/>
          <w:szCs w:val="24"/>
        </w:rPr>
        <w:t>х крупных промышленных</w:t>
      </w:r>
      <w:r w:rsidR="0019795E">
        <w:rPr>
          <w:rFonts w:ascii="Arial" w:hAnsi="Arial" w:cs="Arial"/>
          <w:sz w:val="24"/>
          <w:szCs w:val="24"/>
        </w:rPr>
        <w:t xml:space="preserve"> предприятий.</w:t>
      </w:r>
    </w:p>
    <w:p w14:paraId="3DB8E8D9" w14:textId="4CC3E642" w:rsidR="00C40E06" w:rsidRPr="00D47A1F" w:rsidRDefault="00C40E06" w:rsidP="00C83018">
      <w:pPr>
        <w:tabs>
          <w:tab w:val="left" w:pos="851"/>
        </w:tabs>
        <w:spacing w:before="240"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>Основными задачами Конкурса являются:</w:t>
      </w:r>
    </w:p>
    <w:p w14:paraId="6A461EC5" w14:textId="343A93CA" w:rsidR="0019795E" w:rsidRPr="00D47A1F" w:rsidRDefault="0019795E" w:rsidP="00C83018">
      <w:pPr>
        <w:spacing w:before="240" w:line="336" w:lineRule="auto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>- демонстрация высокой квалификации, знаний и умений навыков специалистов НК из всех отраслей экономики;</w:t>
      </w:r>
    </w:p>
    <w:p w14:paraId="1F17616E" w14:textId="46446BB2" w:rsidR="0019795E" w:rsidRPr="00D47A1F" w:rsidRDefault="0019795E" w:rsidP="00C83018">
      <w:pPr>
        <w:spacing w:before="240" w:line="336" w:lineRule="auto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 xml:space="preserve"> - предоставление возможностей для профессионального роста;</w:t>
      </w:r>
    </w:p>
    <w:p w14:paraId="5F018815" w14:textId="49E47829" w:rsidR="0019795E" w:rsidRPr="00D47A1F" w:rsidRDefault="0019795E" w:rsidP="00C83018">
      <w:pPr>
        <w:spacing w:before="240" w:line="336" w:lineRule="auto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>- повышение престижа и популяризация профессии специалиста неразрушающего контроля (дефектоскописта), включенной в список 50 наиболее востребованных на рынке труда, новых и перспективных профессий;</w:t>
      </w:r>
    </w:p>
    <w:p w14:paraId="5C85F7A0" w14:textId="5CE29755" w:rsidR="0019795E" w:rsidRPr="00D47A1F" w:rsidRDefault="0019795E" w:rsidP="00C83018">
      <w:pPr>
        <w:spacing w:before="240" w:line="336" w:lineRule="auto"/>
        <w:rPr>
          <w:rFonts w:ascii="Arial" w:hAnsi="Arial" w:cs="Arial"/>
          <w:sz w:val="24"/>
          <w:szCs w:val="24"/>
        </w:rPr>
      </w:pPr>
      <w:r w:rsidRPr="00D47A1F">
        <w:rPr>
          <w:rFonts w:ascii="Arial" w:hAnsi="Arial" w:cs="Arial"/>
          <w:sz w:val="24"/>
          <w:szCs w:val="24"/>
        </w:rPr>
        <w:t>- гармонизация стандартов подготовки специалистов НК.</w:t>
      </w:r>
    </w:p>
    <w:p w14:paraId="7BD47AEE" w14:textId="77777777" w:rsidR="0019795E" w:rsidRDefault="0019795E" w:rsidP="0019795E">
      <w:pPr>
        <w:pStyle w:val="a3"/>
        <w:spacing w:line="28" w:lineRule="atLeast"/>
        <w:rPr>
          <w:rFonts w:ascii="Arial" w:hAnsi="Arial" w:cs="Arial"/>
          <w:sz w:val="24"/>
          <w:szCs w:val="24"/>
        </w:rPr>
      </w:pPr>
    </w:p>
    <w:p w14:paraId="39AD90C8" w14:textId="6EDEE6CC" w:rsidR="00E32391" w:rsidRPr="007560AC" w:rsidRDefault="000456C5" w:rsidP="00F86AC3">
      <w:pPr>
        <w:pStyle w:val="a3"/>
        <w:spacing w:line="33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60AC">
        <w:rPr>
          <w:rFonts w:ascii="Arial" w:hAnsi="Arial" w:cs="Arial"/>
          <w:sz w:val="24"/>
          <w:szCs w:val="24"/>
        </w:rPr>
        <w:t xml:space="preserve">Вопросы по участию в Конкурсе и его проведению можно задать по электронной почте РОНКТД: </w:t>
      </w:r>
      <w:hyperlink r:id="rId9" w:history="1">
        <w:r w:rsidRPr="007560AC">
          <w:rPr>
            <w:rStyle w:val="aa"/>
            <w:rFonts w:ascii="Arial" w:hAnsi="Arial" w:cs="Arial"/>
            <w:sz w:val="24"/>
            <w:szCs w:val="24"/>
            <w:lang w:val="en-US"/>
          </w:rPr>
          <w:t>info</w:t>
        </w:r>
        <w:r w:rsidRPr="007560AC">
          <w:rPr>
            <w:rStyle w:val="aa"/>
            <w:rFonts w:ascii="Arial" w:hAnsi="Arial" w:cs="Arial"/>
            <w:sz w:val="24"/>
            <w:szCs w:val="24"/>
          </w:rPr>
          <w:t>@</w:t>
        </w:r>
        <w:r w:rsidRPr="007560AC">
          <w:rPr>
            <w:rStyle w:val="aa"/>
            <w:rFonts w:ascii="Arial" w:hAnsi="Arial" w:cs="Arial"/>
            <w:sz w:val="24"/>
            <w:szCs w:val="24"/>
            <w:lang w:val="en-US"/>
          </w:rPr>
          <w:t>ronktd</w:t>
        </w:r>
        <w:r w:rsidRPr="007560AC">
          <w:rPr>
            <w:rStyle w:val="aa"/>
            <w:rFonts w:ascii="Arial" w:hAnsi="Arial" w:cs="Arial"/>
            <w:sz w:val="24"/>
            <w:szCs w:val="24"/>
          </w:rPr>
          <w:t>.</w:t>
        </w:r>
        <w:r w:rsidRPr="007560AC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7560AC">
        <w:rPr>
          <w:rFonts w:ascii="Arial" w:hAnsi="Arial" w:cs="Arial"/>
          <w:sz w:val="24"/>
          <w:szCs w:val="24"/>
        </w:rPr>
        <w:t xml:space="preserve">, СРО Ассоциация «НАКС»: </w:t>
      </w:r>
      <w:hyperlink r:id="rId10" w:history="1">
        <w:r w:rsidR="00D83B1F" w:rsidRPr="007F00F9">
          <w:rPr>
            <w:rStyle w:val="aa"/>
            <w:rFonts w:ascii="Arial" w:hAnsi="Arial" w:cs="Arial"/>
            <w:sz w:val="24"/>
            <w:szCs w:val="24"/>
            <w:lang w:val="en-US"/>
          </w:rPr>
          <w:t>ndt</w:t>
        </w:r>
        <w:r w:rsidR="00D83B1F" w:rsidRPr="007F00F9">
          <w:rPr>
            <w:rStyle w:val="aa"/>
            <w:rFonts w:ascii="Arial" w:hAnsi="Arial" w:cs="Arial"/>
            <w:sz w:val="24"/>
            <w:szCs w:val="24"/>
          </w:rPr>
          <w:t>1@</w:t>
        </w:r>
        <w:r w:rsidR="00D83B1F" w:rsidRPr="007F00F9">
          <w:rPr>
            <w:rStyle w:val="aa"/>
            <w:rFonts w:ascii="Arial" w:hAnsi="Arial" w:cs="Arial"/>
            <w:sz w:val="24"/>
            <w:szCs w:val="24"/>
            <w:lang w:val="en-US"/>
          </w:rPr>
          <w:t>naks</w:t>
        </w:r>
        <w:r w:rsidR="00D83B1F" w:rsidRPr="007F00F9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D83B1F" w:rsidRPr="007F00F9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E32391" w:rsidRPr="007560AC">
        <w:rPr>
          <w:rFonts w:ascii="Arial" w:hAnsi="Arial" w:cs="Arial"/>
          <w:sz w:val="24"/>
          <w:szCs w:val="24"/>
        </w:rPr>
        <w:t>.</w:t>
      </w:r>
    </w:p>
    <w:p w14:paraId="7964E7A5" w14:textId="184FF88E" w:rsidR="00675C4E" w:rsidRPr="007560AC" w:rsidRDefault="000456C5" w:rsidP="00F86AC3">
      <w:pPr>
        <w:pStyle w:val="a3"/>
        <w:spacing w:before="240" w:line="33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60AC">
        <w:rPr>
          <w:rFonts w:ascii="Arial" w:hAnsi="Arial" w:cs="Arial"/>
          <w:bCs/>
          <w:sz w:val="24"/>
          <w:szCs w:val="24"/>
        </w:rPr>
        <w:t xml:space="preserve">Приглашаем вас стать частью масштабного события в области неразрушающего контроля, продемонстрировать </w:t>
      </w:r>
      <w:r w:rsidR="00E32391" w:rsidRPr="007560AC">
        <w:rPr>
          <w:rFonts w:ascii="Arial" w:hAnsi="Arial" w:cs="Arial"/>
          <w:bCs/>
          <w:sz w:val="24"/>
          <w:szCs w:val="24"/>
        </w:rPr>
        <w:t xml:space="preserve">высокий </w:t>
      </w:r>
      <w:r w:rsidRPr="007560AC">
        <w:rPr>
          <w:rFonts w:ascii="Arial" w:hAnsi="Arial" w:cs="Arial"/>
          <w:bCs/>
          <w:sz w:val="24"/>
          <w:szCs w:val="24"/>
        </w:rPr>
        <w:t>профессиона</w:t>
      </w:r>
      <w:r w:rsidR="00E32391" w:rsidRPr="007560AC">
        <w:rPr>
          <w:rFonts w:ascii="Arial" w:hAnsi="Arial" w:cs="Arial"/>
          <w:bCs/>
          <w:sz w:val="24"/>
          <w:szCs w:val="24"/>
        </w:rPr>
        <w:t>льный уровень специалистов и заявить о своей компании на Всероссийском конкурсе РОНКТД по неразрушающему контролю «Дефектоскопист».</w:t>
      </w:r>
    </w:p>
    <w:p w14:paraId="36DA08C7" w14:textId="3DEB14B7" w:rsidR="00675C4E" w:rsidRDefault="00675C4E" w:rsidP="005641F4">
      <w:pPr>
        <w:pStyle w:val="a3"/>
        <w:spacing w:line="336" w:lineRule="auto"/>
        <w:rPr>
          <w:rFonts w:ascii="Arial" w:hAnsi="Arial" w:cs="Arial"/>
          <w:sz w:val="24"/>
          <w:szCs w:val="24"/>
        </w:rPr>
      </w:pPr>
    </w:p>
    <w:p w14:paraId="50355ABB" w14:textId="7E8686F2" w:rsidR="005641F4" w:rsidRDefault="00443C59" w:rsidP="005641F4">
      <w:pPr>
        <w:pStyle w:val="a3"/>
        <w:spacing w:line="336" w:lineRule="auto"/>
        <w:rPr>
          <w:rFonts w:ascii="Arial" w:hAnsi="Arial" w:cs="Arial"/>
          <w:sz w:val="24"/>
          <w:szCs w:val="24"/>
        </w:rPr>
      </w:pPr>
      <w:r w:rsidRPr="00443C5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638ADE" wp14:editId="32D8E16E">
            <wp:simplePos x="0" y="0"/>
            <wp:positionH relativeFrom="column">
              <wp:posOffset>2165350</wp:posOffset>
            </wp:positionH>
            <wp:positionV relativeFrom="paragraph">
              <wp:posOffset>118110</wp:posOffset>
            </wp:positionV>
            <wp:extent cx="1767557" cy="1276350"/>
            <wp:effectExtent l="0" t="0" r="0" b="0"/>
            <wp:wrapNone/>
            <wp:docPr id="1" name="Рисунок 1" descr="\\192.168.0.118\ронктд\Документы РОНКТД\Подпись Сясько хорошая и печать\Подпись Сясько В.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8\ронктд\Документы РОНКТД\Подпись Сясько хорошая и печать\Подпись Сясько В.А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5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24"/>
        <w:gridCol w:w="3169"/>
      </w:tblGrid>
      <w:tr w:rsidR="005641F4" w14:paraId="6283A26B" w14:textId="77777777" w:rsidTr="000342E0">
        <w:tc>
          <w:tcPr>
            <w:tcW w:w="3304" w:type="dxa"/>
          </w:tcPr>
          <w:p w14:paraId="0E5C64DE" w14:textId="77777777" w:rsidR="005641F4" w:rsidRPr="005641F4" w:rsidRDefault="005641F4" w:rsidP="000342E0">
            <w:pPr>
              <w:ind w:right="1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41F4">
              <w:rPr>
                <w:rFonts w:ascii="Arial" w:eastAsia="Calibri" w:hAnsi="Arial" w:cs="Arial"/>
                <w:sz w:val="24"/>
                <w:szCs w:val="24"/>
              </w:rPr>
              <w:t xml:space="preserve">Президент РОНКТД, </w:t>
            </w:r>
          </w:p>
          <w:p w14:paraId="099661A2" w14:textId="77777777" w:rsidR="005641F4" w:rsidRPr="005641F4" w:rsidRDefault="005641F4" w:rsidP="000342E0">
            <w:pPr>
              <w:ind w:right="1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41F4">
              <w:rPr>
                <w:rFonts w:ascii="Arial" w:eastAsia="Calibri" w:hAnsi="Arial" w:cs="Arial"/>
                <w:sz w:val="24"/>
                <w:szCs w:val="24"/>
              </w:rPr>
              <w:t>д.т.н., профессор</w:t>
            </w:r>
          </w:p>
        </w:tc>
        <w:tc>
          <w:tcPr>
            <w:tcW w:w="3304" w:type="dxa"/>
          </w:tcPr>
          <w:p w14:paraId="692C342E" w14:textId="7E4AC923" w:rsidR="005641F4" w:rsidRDefault="005641F4" w:rsidP="000342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4" w:type="dxa"/>
            <w:vAlign w:val="bottom"/>
          </w:tcPr>
          <w:p w14:paraId="5FDAA89E" w14:textId="77777777" w:rsidR="005641F4" w:rsidRPr="005641F4" w:rsidRDefault="005641F4" w:rsidP="000342E0">
            <w:pPr>
              <w:rPr>
                <w:rFonts w:ascii="Arial" w:hAnsi="Arial" w:cs="Arial"/>
                <w:sz w:val="24"/>
                <w:szCs w:val="24"/>
              </w:rPr>
            </w:pPr>
            <w:r w:rsidRPr="005641F4">
              <w:rPr>
                <w:rFonts w:ascii="Arial" w:eastAsia="Calibri" w:hAnsi="Arial" w:cs="Arial"/>
                <w:sz w:val="24"/>
                <w:szCs w:val="24"/>
              </w:rPr>
              <w:t>В.А. Сясько</w:t>
            </w:r>
          </w:p>
        </w:tc>
      </w:tr>
    </w:tbl>
    <w:p w14:paraId="0D4AEC6A" w14:textId="77777777" w:rsidR="005641F4" w:rsidRDefault="005641F4" w:rsidP="005641F4">
      <w:pPr>
        <w:pStyle w:val="a3"/>
        <w:spacing w:line="336" w:lineRule="auto"/>
        <w:rPr>
          <w:rFonts w:ascii="Arial" w:hAnsi="Arial" w:cs="Arial"/>
          <w:sz w:val="24"/>
          <w:szCs w:val="24"/>
        </w:rPr>
      </w:pPr>
    </w:p>
    <w:p w14:paraId="384574D8" w14:textId="7E5FB592" w:rsidR="000B19F4" w:rsidRDefault="000B19F4" w:rsidP="00F86AC3">
      <w:pPr>
        <w:pStyle w:val="a3"/>
        <w:spacing w:line="336" w:lineRule="auto"/>
        <w:ind w:firstLine="567"/>
        <w:rPr>
          <w:rFonts w:ascii="Arial" w:hAnsi="Arial" w:cs="Arial"/>
          <w:sz w:val="24"/>
          <w:szCs w:val="24"/>
        </w:rPr>
      </w:pPr>
    </w:p>
    <w:p w14:paraId="2CBBF581" w14:textId="7D90F0AE" w:rsidR="00DE7F88" w:rsidRDefault="00DE7F88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3C6E3EEB" w14:textId="59C0FA8B" w:rsidR="00E0698F" w:rsidRDefault="00E0698F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B58940A" w14:textId="703432E6" w:rsidR="00E0698F" w:rsidRDefault="00E0698F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1D9197A5" w14:textId="7573529B" w:rsidR="00E0698F" w:rsidRDefault="00E0698F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15BBD8EE" w14:textId="77777777" w:rsidR="003A4361" w:rsidRDefault="003A4361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02C0F23C" w14:textId="3441D759" w:rsidR="00E0698F" w:rsidRDefault="00E0698F" w:rsidP="00F86AC3">
      <w:pPr>
        <w:spacing w:after="0" w:line="33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D6DAD3" w14:textId="77777777" w:rsidR="00E0698F" w:rsidRDefault="00E0698F" w:rsidP="00F86AC3">
      <w:pPr>
        <w:spacing w:after="0" w:line="336" w:lineRule="auto"/>
        <w:rPr>
          <w:rFonts w:ascii="Arial" w:hAnsi="Arial" w:cs="Arial"/>
          <w:sz w:val="24"/>
          <w:szCs w:val="24"/>
        </w:rPr>
      </w:pPr>
    </w:p>
    <w:p w14:paraId="524A366B" w14:textId="4EFF9C06" w:rsidR="00E0698F" w:rsidRPr="00E0698F" w:rsidRDefault="00E0698F" w:rsidP="00F86AC3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E0698F">
        <w:rPr>
          <w:rFonts w:ascii="Arial" w:hAnsi="Arial" w:cs="Arial"/>
          <w:sz w:val="20"/>
          <w:szCs w:val="20"/>
        </w:rPr>
        <w:t xml:space="preserve">Исп. </w:t>
      </w:r>
      <w:r w:rsidR="00FB5B4D">
        <w:rPr>
          <w:rFonts w:ascii="Arial" w:hAnsi="Arial" w:cs="Arial"/>
          <w:sz w:val="20"/>
          <w:szCs w:val="20"/>
        </w:rPr>
        <w:t>Мохова Татьяна Владимировна</w:t>
      </w:r>
    </w:p>
    <w:p w14:paraId="03DBA938" w14:textId="1AF79D58" w:rsidR="00E0698F" w:rsidRPr="00E0698F" w:rsidRDefault="00E0698F" w:rsidP="00F86AC3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E0698F">
        <w:rPr>
          <w:rFonts w:ascii="Arial" w:hAnsi="Arial" w:cs="Arial"/>
          <w:sz w:val="20"/>
          <w:szCs w:val="20"/>
        </w:rPr>
        <w:t>+7(499)</w:t>
      </w:r>
      <w:r w:rsidR="003A4361">
        <w:rPr>
          <w:rFonts w:ascii="Arial" w:hAnsi="Arial" w:cs="Arial"/>
          <w:sz w:val="20"/>
          <w:szCs w:val="20"/>
        </w:rPr>
        <w:t>322</w:t>
      </w:r>
      <w:r w:rsidRPr="00E0698F">
        <w:rPr>
          <w:rFonts w:ascii="Arial" w:hAnsi="Arial" w:cs="Arial"/>
          <w:sz w:val="20"/>
          <w:szCs w:val="20"/>
        </w:rPr>
        <w:t>-</w:t>
      </w:r>
      <w:r w:rsidR="003A4361">
        <w:rPr>
          <w:rFonts w:ascii="Arial" w:hAnsi="Arial" w:cs="Arial"/>
          <w:sz w:val="20"/>
          <w:szCs w:val="20"/>
        </w:rPr>
        <w:t>38</w:t>
      </w:r>
      <w:r w:rsidRPr="00E0698F">
        <w:rPr>
          <w:rFonts w:ascii="Arial" w:hAnsi="Arial" w:cs="Arial"/>
          <w:sz w:val="20"/>
          <w:szCs w:val="20"/>
        </w:rPr>
        <w:t>-</w:t>
      </w:r>
      <w:r w:rsidR="003A4361">
        <w:rPr>
          <w:rFonts w:ascii="Arial" w:hAnsi="Arial" w:cs="Arial"/>
          <w:sz w:val="20"/>
          <w:szCs w:val="20"/>
        </w:rPr>
        <w:t xml:space="preserve">02, </w:t>
      </w:r>
      <w:r w:rsidRPr="00E0698F">
        <w:rPr>
          <w:rFonts w:ascii="Arial" w:hAnsi="Arial" w:cs="Arial"/>
          <w:sz w:val="20"/>
          <w:szCs w:val="20"/>
        </w:rPr>
        <w:t>info@ronktd.ru</w:t>
      </w:r>
    </w:p>
    <w:sectPr w:rsidR="00E0698F" w:rsidRPr="00E0698F" w:rsidSect="00E0698F">
      <w:headerReference w:type="default" r:id="rId12"/>
      <w:footerReference w:type="default" r:id="rId13"/>
      <w:headerReference w:type="first" r:id="rId14"/>
      <w:pgSz w:w="11906" w:h="16838"/>
      <w:pgMar w:top="142" w:right="1133" w:bottom="993" w:left="1276" w:header="150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C6A4" w14:textId="77777777" w:rsidR="00205515" w:rsidRDefault="00205515" w:rsidP="00233096">
      <w:pPr>
        <w:spacing w:after="0" w:line="240" w:lineRule="auto"/>
      </w:pPr>
      <w:r>
        <w:separator/>
      </w:r>
    </w:p>
  </w:endnote>
  <w:endnote w:type="continuationSeparator" w:id="0">
    <w:p w14:paraId="0BEF1A58" w14:textId="77777777" w:rsidR="00205515" w:rsidRDefault="00205515" w:rsidP="0023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6D1E" w14:textId="27017276" w:rsidR="00233096" w:rsidRDefault="00233096">
    <w:pPr>
      <w:pStyle w:val="a8"/>
    </w:pPr>
  </w:p>
  <w:p w14:paraId="3121C003" w14:textId="4F2B359F" w:rsidR="00233096" w:rsidRDefault="002330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2A576" w14:textId="77777777" w:rsidR="00205515" w:rsidRDefault="00205515" w:rsidP="00233096">
      <w:pPr>
        <w:spacing w:after="0" w:line="240" w:lineRule="auto"/>
      </w:pPr>
      <w:r>
        <w:separator/>
      </w:r>
    </w:p>
  </w:footnote>
  <w:footnote w:type="continuationSeparator" w:id="0">
    <w:p w14:paraId="7AF664DF" w14:textId="77777777" w:rsidR="00205515" w:rsidRDefault="00205515" w:rsidP="0023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BAB23" w14:textId="325AE401" w:rsidR="00233096" w:rsidRDefault="00233096" w:rsidP="00233096">
    <w:pPr>
      <w:pStyle w:val="a6"/>
      <w:ind w:hanging="567"/>
    </w:pPr>
  </w:p>
  <w:p w14:paraId="03E59463" w14:textId="77777777" w:rsidR="00233096" w:rsidRDefault="002330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73F9" w14:textId="2A86476D" w:rsidR="005641F4" w:rsidRDefault="00FB5B4D">
    <w:pPr>
      <w:pStyle w:val="a6"/>
    </w:pPr>
    <w:r w:rsidRPr="00D67CCF">
      <w:rPr>
        <w:noProof/>
        <w:lang w:eastAsia="ru-RU"/>
      </w:rPr>
      <w:drawing>
        <wp:inline distT="0" distB="0" distL="0" distR="0" wp14:anchorId="7C6EE215" wp14:editId="3243FFED">
          <wp:extent cx="6030595" cy="88376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88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F4799" w14:textId="67BFEB00" w:rsidR="00233096" w:rsidRDefault="00233096" w:rsidP="00233096">
    <w:pPr>
      <w:pStyle w:val="a6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89F"/>
    <w:multiLevelType w:val="hybridMultilevel"/>
    <w:tmpl w:val="E0583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1C6044"/>
    <w:multiLevelType w:val="hybridMultilevel"/>
    <w:tmpl w:val="B00C592E"/>
    <w:lvl w:ilvl="0" w:tplc="31920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4BE6"/>
    <w:multiLevelType w:val="hybridMultilevel"/>
    <w:tmpl w:val="5A54ADE8"/>
    <w:lvl w:ilvl="0" w:tplc="BA90C0A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6B"/>
    <w:rsid w:val="00022FC8"/>
    <w:rsid w:val="000253A4"/>
    <w:rsid w:val="00042B05"/>
    <w:rsid w:val="00043C9B"/>
    <w:rsid w:val="000456C5"/>
    <w:rsid w:val="00051DD8"/>
    <w:rsid w:val="0007414F"/>
    <w:rsid w:val="000B19F4"/>
    <w:rsid w:val="000C3969"/>
    <w:rsid w:val="000D5F3F"/>
    <w:rsid w:val="00117E7C"/>
    <w:rsid w:val="00120E42"/>
    <w:rsid w:val="00137466"/>
    <w:rsid w:val="00160E24"/>
    <w:rsid w:val="0018295F"/>
    <w:rsid w:val="001973B7"/>
    <w:rsid w:val="0019795E"/>
    <w:rsid w:val="001A043F"/>
    <w:rsid w:val="00205515"/>
    <w:rsid w:val="00213CA0"/>
    <w:rsid w:val="0022289E"/>
    <w:rsid w:val="00224262"/>
    <w:rsid w:val="0022555E"/>
    <w:rsid w:val="00233096"/>
    <w:rsid w:val="00280EC1"/>
    <w:rsid w:val="002874E7"/>
    <w:rsid w:val="002904EE"/>
    <w:rsid w:val="002C128C"/>
    <w:rsid w:val="00316F5C"/>
    <w:rsid w:val="00352F27"/>
    <w:rsid w:val="00374B13"/>
    <w:rsid w:val="0038387B"/>
    <w:rsid w:val="003A4361"/>
    <w:rsid w:val="003B5F29"/>
    <w:rsid w:val="003D126C"/>
    <w:rsid w:val="004100DD"/>
    <w:rsid w:val="004108FB"/>
    <w:rsid w:val="00443C59"/>
    <w:rsid w:val="00443FC3"/>
    <w:rsid w:val="00445BDD"/>
    <w:rsid w:val="00460FDD"/>
    <w:rsid w:val="0046444C"/>
    <w:rsid w:val="00483393"/>
    <w:rsid w:val="004E1616"/>
    <w:rsid w:val="004F562E"/>
    <w:rsid w:val="0051063B"/>
    <w:rsid w:val="00510D1A"/>
    <w:rsid w:val="00551E4E"/>
    <w:rsid w:val="00552039"/>
    <w:rsid w:val="005641F4"/>
    <w:rsid w:val="00577897"/>
    <w:rsid w:val="005C665D"/>
    <w:rsid w:val="005D430E"/>
    <w:rsid w:val="005E4063"/>
    <w:rsid w:val="00630588"/>
    <w:rsid w:val="00645016"/>
    <w:rsid w:val="00654C5B"/>
    <w:rsid w:val="00661432"/>
    <w:rsid w:val="00675C4E"/>
    <w:rsid w:val="00682187"/>
    <w:rsid w:val="006A3D1E"/>
    <w:rsid w:val="006C4E1B"/>
    <w:rsid w:val="006C6AAA"/>
    <w:rsid w:val="006C6BE9"/>
    <w:rsid w:val="006E2C6A"/>
    <w:rsid w:val="006E59DF"/>
    <w:rsid w:val="0070323B"/>
    <w:rsid w:val="00752730"/>
    <w:rsid w:val="007560AC"/>
    <w:rsid w:val="0076405C"/>
    <w:rsid w:val="00767A5E"/>
    <w:rsid w:val="00782199"/>
    <w:rsid w:val="00795507"/>
    <w:rsid w:val="007A5E7B"/>
    <w:rsid w:val="007F4969"/>
    <w:rsid w:val="008B6788"/>
    <w:rsid w:val="00913168"/>
    <w:rsid w:val="00941C00"/>
    <w:rsid w:val="009C7EA5"/>
    <w:rsid w:val="009E3BB7"/>
    <w:rsid w:val="009E5EAC"/>
    <w:rsid w:val="00A27AE3"/>
    <w:rsid w:val="00A42F70"/>
    <w:rsid w:val="00A65154"/>
    <w:rsid w:val="00AC2915"/>
    <w:rsid w:val="00AF5DF6"/>
    <w:rsid w:val="00B86993"/>
    <w:rsid w:val="00BD7518"/>
    <w:rsid w:val="00BF08F1"/>
    <w:rsid w:val="00C100FF"/>
    <w:rsid w:val="00C16607"/>
    <w:rsid w:val="00C27B38"/>
    <w:rsid w:val="00C40E06"/>
    <w:rsid w:val="00C5119F"/>
    <w:rsid w:val="00C800F3"/>
    <w:rsid w:val="00C83018"/>
    <w:rsid w:val="00C94961"/>
    <w:rsid w:val="00CD3FBC"/>
    <w:rsid w:val="00CF6129"/>
    <w:rsid w:val="00CF6717"/>
    <w:rsid w:val="00D16412"/>
    <w:rsid w:val="00D47A1F"/>
    <w:rsid w:val="00D67C51"/>
    <w:rsid w:val="00D76421"/>
    <w:rsid w:val="00D83B1F"/>
    <w:rsid w:val="00D86656"/>
    <w:rsid w:val="00D961B2"/>
    <w:rsid w:val="00DA1A6A"/>
    <w:rsid w:val="00DB7898"/>
    <w:rsid w:val="00DE78E2"/>
    <w:rsid w:val="00DE7F88"/>
    <w:rsid w:val="00E0698F"/>
    <w:rsid w:val="00E11992"/>
    <w:rsid w:val="00E32391"/>
    <w:rsid w:val="00E70F96"/>
    <w:rsid w:val="00E827B6"/>
    <w:rsid w:val="00E8776B"/>
    <w:rsid w:val="00EB126A"/>
    <w:rsid w:val="00EB23ED"/>
    <w:rsid w:val="00ED65F9"/>
    <w:rsid w:val="00EE4C6D"/>
    <w:rsid w:val="00EE79AE"/>
    <w:rsid w:val="00EF6478"/>
    <w:rsid w:val="00F03179"/>
    <w:rsid w:val="00F03311"/>
    <w:rsid w:val="00F50035"/>
    <w:rsid w:val="00F64401"/>
    <w:rsid w:val="00F717B7"/>
    <w:rsid w:val="00F81AFC"/>
    <w:rsid w:val="00F86AC3"/>
    <w:rsid w:val="00F91FB6"/>
    <w:rsid w:val="00FB5B4D"/>
    <w:rsid w:val="00FC5AB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FBF1"/>
  <w15:docId w15:val="{D12852F6-1693-4A0E-96B4-23215C4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3">
    <w:name w:val="No Spacing"/>
    <w:uiPriority w:val="1"/>
    <w:qFormat/>
    <w:rsid w:val="00E8776B"/>
    <w:pPr>
      <w:spacing w:after="0" w:line="240" w:lineRule="auto"/>
    </w:pPr>
  </w:style>
  <w:style w:type="table" w:styleId="a4">
    <w:name w:val="Table Grid"/>
    <w:basedOn w:val="a1"/>
    <w:uiPriority w:val="59"/>
    <w:rsid w:val="005D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2FC8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23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096"/>
  </w:style>
  <w:style w:type="paragraph" w:styleId="a8">
    <w:name w:val="footer"/>
    <w:basedOn w:val="a"/>
    <w:link w:val="a9"/>
    <w:uiPriority w:val="99"/>
    <w:unhideWhenUsed/>
    <w:rsid w:val="0023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096"/>
  </w:style>
  <w:style w:type="character" w:styleId="aa">
    <w:name w:val="Hyperlink"/>
    <w:basedOn w:val="a0"/>
    <w:uiPriority w:val="99"/>
    <w:unhideWhenUsed/>
    <w:rsid w:val="00F644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43F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3F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3F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F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FC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9F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5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nak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dt1@na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nktd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0137-F535-412D-9973-3708164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shabaeva</cp:lastModifiedBy>
  <cp:revision>2</cp:revision>
  <cp:lastPrinted>2023-03-16T08:38:00Z</cp:lastPrinted>
  <dcterms:created xsi:type="dcterms:W3CDTF">2024-03-04T09:29:00Z</dcterms:created>
  <dcterms:modified xsi:type="dcterms:W3CDTF">2024-03-04T09:29:00Z</dcterms:modified>
</cp:coreProperties>
</file>